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7E" w:rsidRPr="00CE4C7E" w:rsidRDefault="00CE4C7E" w:rsidP="00CE4C7E">
      <w:pPr>
        <w:spacing w:after="0" w:line="240" w:lineRule="auto"/>
        <w:jc w:val="right"/>
        <w:outlineLvl w:val="1"/>
        <w:rPr>
          <w:rFonts w:eastAsia="Times New Roman" w:cstheme="minorHAnsi"/>
          <w:bCs/>
          <w:kern w:val="0"/>
          <w:sz w:val="16"/>
          <w:szCs w:val="16"/>
          <w:lang w:eastAsia="pl-PL"/>
        </w:rPr>
      </w:pPr>
      <w:r w:rsidRPr="00CE4C7E">
        <w:rPr>
          <w:rFonts w:eastAsia="Times New Roman" w:cstheme="minorHAnsi"/>
          <w:bCs/>
          <w:kern w:val="0"/>
          <w:sz w:val="16"/>
          <w:szCs w:val="16"/>
          <w:lang w:eastAsia="pl-PL"/>
        </w:rPr>
        <w:t xml:space="preserve">Załącznik nr 2 </w:t>
      </w:r>
    </w:p>
    <w:p w:rsidR="00CE4C7E" w:rsidRPr="00CE4C7E" w:rsidRDefault="00CE4C7E" w:rsidP="00CE4C7E">
      <w:pPr>
        <w:jc w:val="right"/>
        <w:rPr>
          <w:rFonts w:cstheme="minorHAnsi"/>
          <w:sz w:val="16"/>
          <w:szCs w:val="16"/>
        </w:rPr>
      </w:pPr>
      <w:r>
        <w:rPr>
          <w:rFonts w:eastAsia="Times New Roman" w:cstheme="minorHAnsi"/>
          <w:bCs/>
          <w:kern w:val="0"/>
          <w:sz w:val="16"/>
          <w:szCs w:val="16"/>
          <w:lang w:eastAsia="pl-PL"/>
        </w:rPr>
        <w:t>d</w:t>
      </w:r>
      <w:r w:rsidRPr="00CE4C7E">
        <w:rPr>
          <w:rFonts w:eastAsia="Times New Roman" w:cstheme="minorHAnsi"/>
          <w:bCs/>
          <w:kern w:val="0"/>
          <w:sz w:val="16"/>
          <w:szCs w:val="16"/>
          <w:lang w:eastAsia="pl-PL"/>
        </w:rPr>
        <w:t xml:space="preserve">o </w:t>
      </w:r>
      <w:r>
        <w:rPr>
          <w:rFonts w:eastAsia="Times New Roman" w:cstheme="minorHAnsi"/>
          <w:bCs/>
          <w:kern w:val="0"/>
          <w:sz w:val="16"/>
          <w:szCs w:val="16"/>
          <w:lang w:eastAsia="pl-PL"/>
        </w:rPr>
        <w:t>R</w:t>
      </w:r>
      <w:r w:rsidRPr="00CE4C7E">
        <w:rPr>
          <w:rFonts w:eastAsia="Times New Roman" w:cstheme="minorHAnsi"/>
          <w:bCs/>
          <w:kern w:val="0"/>
          <w:sz w:val="16"/>
          <w:szCs w:val="16"/>
          <w:lang w:eastAsia="pl-PL"/>
        </w:rPr>
        <w:t xml:space="preserve">egulaminu </w:t>
      </w:r>
      <w:r w:rsidRPr="00CE4C7E">
        <w:rPr>
          <w:rFonts w:cstheme="minorHAnsi"/>
          <w:sz w:val="16"/>
          <w:szCs w:val="16"/>
        </w:rPr>
        <w:t>NABORU INICJATYW LOKALNYCH</w:t>
      </w:r>
      <w:r w:rsidRPr="00CE4C7E">
        <w:rPr>
          <w:rFonts w:cstheme="minorHAnsi"/>
          <w:sz w:val="16"/>
          <w:szCs w:val="16"/>
        </w:rPr>
        <w:br/>
        <w:t>realizowanych w ramach zadania</w:t>
      </w:r>
      <w:r w:rsidRPr="00CE4C7E">
        <w:rPr>
          <w:rFonts w:cstheme="minorHAnsi"/>
          <w:sz w:val="16"/>
          <w:szCs w:val="16"/>
        </w:rPr>
        <w:br/>
        <w:t>„MDK bliżej mieszkańców – diagnoza i rozwój inicjatyw lokalnych w Wągrowcu”</w:t>
      </w:r>
    </w:p>
    <w:p w:rsidR="00CE4C7E" w:rsidRDefault="00CE4C7E" w:rsidP="00CE4C7E">
      <w:pPr>
        <w:spacing w:after="0" w:line="240" w:lineRule="auto"/>
        <w:jc w:val="right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7E5351" w:rsidRPr="007E5351" w:rsidRDefault="007E5351" w:rsidP="007E535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KRYTERIA NABORU DO KONKURSU</w:t>
      </w:r>
    </w:p>
    <w:p w:rsidR="007E5351" w:rsidRDefault="007E5351" w:rsidP="007E535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„MDK bliżej mieszkańców – diagnoza i rozwój inicjatyw lokalnych w Wągrowcu”</w:t>
      </w:r>
    </w:p>
    <w:p w:rsidR="007E5351" w:rsidRDefault="007E5351" w:rsidP="007E535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7E5351" w:rsidRPr="007E5351" w:rsidRDefault="007E5351" w:rsidP="007E535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7E5351" w:rsidRDefault="00CE4C7E" w:rsidP="007E5351">
      <w:pPr>
        <w:pStyle w:val="Akapitzlist"/>
        <w:numPr>
          <w:ilvl w:val="0"/>
          <w:numId w:val="11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Nawiązanie do zapisów diagnozy/</w:t>
      </w:r>
      <w:r w:rsidRPr="00CE4C7E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raportu diagnostycznego </w:t>
      </w:r>
    </w:p>
    <w:p w:rsidR="007E5351" w:rsidRDefault="007E5351" w:rsidP="007E5351">
      <w:pPr>
        <w:pStyle w:val="Akapitzlist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:rsidR="008E3C08" w:rsidRPr="008E3C08" w:rsidRDefault="007E5351" w:rsidP="007E5351">
      <w:pPr>
        <w:pStyle w:val="Akapitzlist"/>
        <w:numPr>
          <w:ilvl w:val="0"/>
          <w:numId w:val="12"/>
        </w:numPr>
        <w:spacing w:after="0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Odpowiedź na potrzeby mieszkańców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: </w:t>
      </w:r>
      <w:r w:rsidR="008E3C08" w:rsidRPr="008E3C08">
        <w:rPr>
          <w:rFonts w:eastAsia="Times New Roman" w:cstheme="minorHAnsi"/>
          <w:bCs/>
          <w:kern w:val="0"/>
          <w:sz w:val="24"/>
          <w:szCs w:val="24"/>
          <w:lang w:eastAsia="pl-PL"/>
        </w:rPr>
        <w:t>Projekt musi skutecznie odpowiadać na zdiagnozowane potrzeby młodych mieszkańców Wągrowca, w szczególności młodzieży w wieku 13–18 lat oraz młodych dorosłych w wieku 19–23 lata (np. potrzeba przestrzeni do spotkań, rozwijania pasji, twórczości własnej, integracji, aktywnego udziału w kulturze oraz współdecydowania o ofercie kulturalnej miasta).</w:t>
      </w:r>
    </w:p>
    <w:p w:rsidR="007E5351" w:rsidRPr="007E5351" w:rsidRDefault="007E5351" w:rsidP="007E5351">
      <w:pPr>
        <w:pStyle w:val="Akapitzlist"/>
        <w:spacing w:after="0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</w:p>
    <w:p w:rsidR="008E3C08" w:rsidRPr="008E3C08" w:rsidRDefault="007E5351" w:rsidP="008E3C0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Zmniejszanie barier w uczestnictwie w kulturze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: </w:t>
      </w:r>
      <w:r w:rsidR="008E3C08" w:rsidRPr="008E3C08">
        <w:rPr>
          <w:rFonts w:eastAsia="Times New Roman" w:cstheme="minorHAnsi"/>
          <w:bCs/>
          <w:kern w:val="0"/>
          <w:sz w:val="24"/>
          <w:szCs w:val="24"/>
          <w:lang w:eastAsia="pl-PL"/>
        </w:rPr>
        <w:t>Inicjatywa powinna przyczyniać się do zmniejszenia zidentyfikowanych barier w uczestnictwie w kulturze (np. bariery finansowe poprzez bezpłatne wydarzenia, bariery społeczne poprzez działania integracyjne, bariery promocyjne poprzez skuteczną komunikację, bariery dostępnościowe poprzez konkretne rozwiązania i edukację, bariery czasowe poprzez dostosowanie działań do potrzeb uczestników).</w:t>
      </w:r>
    </w:p>
    <w:p w:rsidR="007E5351" w:rsidRPr="007E5351" w:rsidRDefault="00CE4C7E" w:rsidP="007E535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Potencjał angażujący i p</w:t>
      </w:r>
      <w:r w:rsidR="007E5351"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artycypacyjny</w:t>
      </w:r>
    </w:p>
    <w:p w:rsidR="007E5351" w:rsidRDefault="007E5351" w:rsidP="007E53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8E3C0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Aktywne angażowanie mieszkańców: </w:t>
      </w:r>
      <w:r w:rsidR="008E3C08" w:rsidRPr="008E3C08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Projekt powinien aktywnie angażować mieszkańców Wągrowca, w szczególności młodzież w wieku 13–18 lat oraz młodych dorosłych w wieku 19–23 lata, w proces współtworzenia lub realizacji działań kulturalnych. </w:t>
      </w:r>
    </w:p>
    <w:p w:rsidR="008E3C08" w:rsidRPr="008E3C08" w:rsidRDefault="008E3C08" w:rsidP="008E3C08">
      <w:pPr>
        <w:pStyle w:val="Akapitzlist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</w:p>
    <w:p w:rsidR="008E3C08" w:rsidRPr="008E3C08" w:rsidRDefault="007E5351" w:rsidP="007E535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Integracja społeczna i współpraca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: </w:t>
      </w:r>
      <w:r w:rsidR="008E3C08" w:rsidRPr="008E3C08">
        <w:rPr>
          <w:rFonts w:eastAsia="Times New Roman" w:cstheme="minorHAnsi"/>
          <w:bCs/>
          <w:kern w:val="0"/>
          <w:sz w:val="24"/>
          <w:szCs w:val="24"/>
          <w:lang w:eastAsia="pl-PL"/>
        </w:rPr>
        <w:t>Inicjatywa powinna sprzyjać integracji społecznej, budowaniu relacji, współpracy międzypokoleniowej lub angażować osoby zagrożone wykluczeniem społecznym.</w:t>
      </w:r>
    </w:p>
    <w:p w:rsidR="007E5351" w:rsidRPr="007E5351" w:rsidRDefault="00CE4C7E" w:rsidP="007E535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Innowacyjność i k</w:t>
      </w:r>
      <w:r w:rsidR="007E5351"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reatywność</w:t>
      </w:r>
    </w:p>
    <w:p w:rsidR="008E3C08" w:rsidRPr="008E3C08" w:rsidRDefault="007E5351" w:rsidP="007E5351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8E3C0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Oryginalność pomysłów i nowe formaty działań: </w:t>
      </w:r>
      <w:r w:rsidR="008E3C08" w:rsidRPr="008E3C08">
        <w:rPr>
          <w:rFonts w:eastAsia="Times New Roman" w:cstheme="minorHAnsi"/>
          <w:bCs/>
          <w:kern w:val="0"/>
          <w:sz w:val="24"/>
          <w:szCs w:val="24"/>
          <w:lang w:eastAsia="pl-PL"/>
        </w:rPr>
        <w:t>Projekt powinien przedstawiać oryginalne pomysły, nowe formaty wydarzeń lub świeże podejście do istniejących działań kulturalnych.</w:t>
      </w:r>
    </w:p>
    <w:p w:rsidR="008E3C08" w:rsidRDefault="008E3C08" w:rsidP="008E3C08">
      <w:pPr>
        <w:pStyle w:val="Akapitzlist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</w:p>
    <w:p w:rsidR="008E3C08" w:rsidRPr="008E3C08" w:rsidRDefault="007E5351" w:rsidP="008E3C0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8E3C0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Wykorzystanie potencjału Wągrowca: </w:t>
      </w:r>
      <w:r w:rsidR="008E3C08" w:rsidRPr="008E3C08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Inicjatywa powinna wykorzystywać potencjał Wągrowca (np. lokalne tradycje, talenty mieszkańców, przestrzenie miejskie, zasoby społeczne oraz potencjał Miejskiego Domu Kultury) w niestandardowy i atrakcyjny sposób. </w:t>
      </w:r>
    </w:p>
    <w:p w:rsidR="008E3C08" w:rsidRPr="008E3C08" w:rsidRDefault="008E3C08" w:rsidP="008E3C08">
      <w:pPr>
        <w:pStyle w:val="Akapitzlist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</w:p>
    <w:p w:rsidR="007E5351" w:rsidRPr="008E3C08" w:rsidRDefault="007E5351" w:rsidP="007E5351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8E3C0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Rozwiązania interdyscyplinarne: </w:t>
      </w:r>
      <w:r w:rsidR="008E3C08" w:rsidRPr="008E3C08">
        <w:rPr>
          <w:rFonts w:eastAsia="Times New Roman" w:cstheme="minorHAnsi"/>
          <w:bCs/>
          <w:kern w:val="0"/>
          <w:sz w:val="24"/>
          <w:szCs w:val="24"/>
          <w:lang w:eastAsia="pl-PL"/>
        </w:rPr>
        <w:t>Projekt powinien proponować rozwiązania uwzględniające interdyscyplinarność (np. połączenie kultury z edukacją, muzyką, filmem, działaniami społecznymi, nowymi technologiami, sztuką miejską, działaniami warsztatowymi).</w:t>
      </w:r>
    </w:p>
    <w:p w:rsidR="007E5351" w:rsidRPr="007E5351" w:rsidRDefault="00CE4C7E" w:rsidP="007E535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Realność i uzasadnienie b</w:t>
      </w:r>
      <w:r w:rsidR="007E5351"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udżetowe</w:t>
      </w:r>
    </w:p>
    <w:p w:rsidR="007E5351" w:rsidRDefault="007E5351" w:rsidP="007E5351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C73A3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Realistyczny i efektywny budżet: </w:t>
      </w:r>
      <w:r w:rsidR="00C73A38" w:rsidRPr="00C73A38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Przedstawiony budżet musi być realistyczny i efektywnie wykorzystywać wnioskowane środki finansowe, adekwatnie do zakresu działań. </w:t>
      </w:r>
    </w:p>
    <w:p w:rsidR="00C73A38" w:rsidRPr="00C73A38" w:rsidRDefault="00C73A38" w:rsidP="00C73A38">
      <w:pPr>
        <w:pStyle w:val="Akapitzlist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</w:p>
    <w:p w:rsidR="007E5351" w:rsidRPr="007E5351" w:rsidRDefault="007E5351" w:rsidP="007E5351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Racjonalne zarządzanie zasobami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: </w:t>
      </w:r>
      <w:r w:rsidRPr="007E5351">
        <w:rPr>
          <w:rFonts w:eastAsia="Times New Roman" w:cstheme="minorHAnsi"/>
          <w:bCs/>
          <w:kern w:val="0"/>
          <w:sz w:val="24"/>
          <w:szCs w:val="24"/>
          <w:lang w:eastAsia="pl-PL"/>
        </w:rPr>
        <w:t>Projekt powinien wykazywać racjonalne planowanie działań, harmonogramu i wykorzystania dostępnych zasobów.</w:t>
      </w:r>
    </w:p>
    <w:p w:rsidR="007E5351" w:rsidRPr="007E5351" w:rsidRDefault="00CE4C7E" w:rsidP="007E535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Potencjał p</w:t>
      </w:r>
      <w:r w:rsidR="007E5351"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romocyjny i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</w:t>
      </w:r>
      <w:r w:rsidR="007E5351" w:rsidRPr="007E5351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omunikacyjny</w:t>
      </w:r>
    </w:p>
    <w:p w:rsidR="008E3C08" w:rsidRPr="00C73A38" w:rsidRDefault="007E5351" w:rsidP="008E3C0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C73A3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Skuteczna strategia promocji:</w:t>
      </w:r>
      <w:r w:rsidR="00C73A38" w:rsidRPr="00C73A38">
        <w:t xml:space="preserve"> </w:t>
      </w:r>
      <w:r w:rsidR="00C73A38" w:rsidRPr="00C73A38">
        <w:rPr>
          <w:rFonts w:eastAsia="Times New Roman" w:cstheme="minorHAnsi"/>
          <w:bCs/>
          <w:kern w:val="0"/>
          <w:sz w:val="24"/>
          <w:szCs w:val="24"/>
          <w:lang w:eastAsia="pl-PL"/>
        </w:rPr>
        <w:t>Projekt powinien zakładać skuteczną strategię promocji uwzględniającą preferowane kanały komunikacji młodzieży i młodych dorosłych oraz promować aktywne uczestnictwo mieszkańców.</w:t>
      </w:r>
      <w:r w:rsidRPr="00C73A38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 </w:t>
      </w:r>
    </w:p>
    <w:p w:rsidR="00C73A38" w:rsidRPr="00C73A38" w:rsidRDefault="00C73A38" w:rsidP="00C73A38">
      <w:pPr>
        <w:pStyle w:val="Akapitzlist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</w:p>
    <w:p w:rsidR="00C73A38" w:rsidRPr="00C73A38" w:rsidRDefault="007E5351" w:rsidP="007E5351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kern w:val="0"/>
          <w:sz w:val="24"/>
          <w:szCs w:val="24"/>
          <w:lang w:eastAsia="pl-PL"/>
        </w:rPr>
      </w:pPr>
      <w:r w:rsidRPr="008E3C0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Szerokie dotarcie i budowanie zainteresowania</w:t>
      </w:r>
      <w:r w:rsidR="008E3C0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: </w:t>
      </w:r>
      <w:r w:rsidR="00C73A38" w:rsidRPr="00C73A38">
        <w:rPr>
          <w:rFonts w:eastAsia="Times New Roman" w:cstheme="minorHAnsi"/>
          <w:bCs/>
          <w:kern w:val="0"/>
          <w:sz w:val="24"/>
          <w:szCs w:val="24"/>
          <w:lang w:eastAsia="pl-PL"/>
        </w:rPr>
        <w:t>Inicjatywa powinna mieć potencjał do szerokiego dotarcia do odbiorców i zbudowania zainteresowania inicjatywą</w:t>
      </w:r>
      <w:r w:rsidR="00C73A38" w:rsidRPr="00C73A38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.</w:t>
      </w:r>
    </w:p>
    <w:p w:rsidR="00C73A38" w:rsidRPr="00C73A38" w:rsidRDefault="00C73A38" w:rsidP="00C73A38">
      <w:pPr>
        <w:pStyle w:val="Akapitzlist"/>
        <w:rPr>
          <w:rFonts w:eastAsia="Times New Roman" w:cstheme="minorHAnsi"/>
          <w:bCs/>
          <w:kern w:val="0"/>
          <w:sz w:val="24"/>
          <w:szCs w:val="24"/>
          <w:lang w:eastAsia="pl-PL"/>
        </w:rPr>
      </w:pPr>
    </w:p>
    <w:p w:rsidR="000E08A1" w:rsidRPr="00A45CC0" w:rsidRDefault="000E08A1" w:rsidP="00A45CC0">
      <w:pPr>
        <w:jc w:val="both"/>
        <w:rPr>
          <w:rFonts w:cstheme="minorHAnsi"/>
          <w:sz w:val="24"/>
          <w:szCs w:val="24"/>
        </w:rPr>
      </w:pPr>
    </w:p>
    <w:sectPr w:rsidR="000E08A1" w:rsidRPr="00A45CC0" w:rsidSect="00234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05EBFF" w15:done="0"/>
  <w15:commentEx w15:paraId="5D1468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85CEF7" w16cex:dateUtc="2026-06-09T17:00:00Z"/>
  <w16cex:commentExtensible w16cex:durableId="5218EBF2" w16cex:dateUtc="2026-06-09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05EBFF" w16cid:durableId="7485CEF7"/>
  <w16cid:commentId w16cid:paraId="5D1468E3" w16cid:durableId="5218EBF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818" w:rsidRDefault="002E6818" w:rsidP="00136E0C">
      <w:pPr>
        <w:spacing w:after="0" w:line="240" w:lineRule="auto"/>
      </w:pPr>
      <w:r>
        <w:separator/>
      </w:r>
    </w:p>
  </w:endnote>
  <w:endnote w:type="continuationSeparator" w:id="0">
    <w:p w:rsidR="002E6818" w:rsidRDefault="002E6818" w:rsidP="0013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0C" w:rsidRDefault="00136E0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0C" w:rsidRDefault="00136E0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0C" w:rsidRDefault="00136E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818" w:rsidRDefault="002E6818" w:rsidP="00136E0C">
      <w:pPr>
        <w:spacing w:after="0" w:line="240" w:lineRule="auto"/>
      </w:pPr>
      <w:r>
        <w:separator/>
      </w:r>
    </w:p>
  </w:footnote>
  <w:footnote w:type="continuationSeparator" w:id="0">
    <w:p w:rsidR="002E6818" w:rsidRDefault="002E6818" w:rsidP="0013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0C" w:rsidRDefault="00136E0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0C" w:rsidRDefault="00136E0C">
    <w:pPr>
      <w:pStyle w:val="Nagwek"/>
    </w:pPr>
    <w:r w:rsidRPr="00136E0C">
      <w:drawing>
        <wp:inline distT="0" distB="0" distL="0" distR="0">
          <wp:extent cx="3380888" cy="828000"/>
          <wp:effectExtent l="19050" t="0" r="0" b="0"/>
          <wp:docPr id="5" name="Obraz 0" descr="2026_NCK_dofinans_dom_kultury_plu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_NCK_dofinans_dom_kultury_plu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0888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6E0C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4098168</wp:posOffset>
          </wp:positionH>
          <wp:positionV relativeFrom="paragraph">
            <wp:posOffset>-86092</wp:posOffset>
          </wp:positionV>
          <wp:extent cx="2004864" cy="829208"/>
          <wp:effectExtent l="0" t="0" r="0" b="0"/>
          <wp:wrapNone/>
          <wp:docPr id="6" name="Obraz 2" descr="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463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6E0C" w:rsidRDefault="00136E0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0C" w:rsidRDefault="00136E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06D"/>
    <w:multiLevelType w:val="multilevel"/>
    <w:tmpl w:val="7AFEC2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064358"/>
    <w:multiLevelType w:val="hybridMultilevel"/>
    <w:tmpl w:val="9C060992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24555"/>
    <w:multiLevelType w:val="multilevel"/>
    <w:tmpl w:val="475E5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9E7A80"/>
    <w:multiLevelType w:val="hybridMultilevel"/>
    <w:tmpl w:val="C39CE65E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84C9A"/>
    <w:multiLevelType w:val="hybridMultilevel"/>
    <w:tmpl w:val="FA2AD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312E94"/>
    <w:multiLevelType w:val="hybridMultilevel"/>
    <w:tmpl w:val="CE8EC062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4A63E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A1815"/>
    <w:multiLevelType w:val="hybridMultilevel"/>
    <w:tmpl w:val="146E3FD2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A2CDC"/>
    <w:multiLevelType w:val="multilevel"/>
    <w:tmpl w:val="7E3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00986"/>
    <w:multiLevelType w:val="multilevel"/>
    <w:tmpl w:val="296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D2661"/>
    <w:multiLevelType w:val="multilevel"/>
    <w:tmpl w:val="140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F4F4D"/>
    <w:multiLevelType w:val="multilevel"/>
    <w:tmpl w:val="177A1E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00F1CA3"/>
    <w:multiLevelType w:val="multilevel"/>
    <w:tmpl w:val="9AB8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E55FE2"/>
    <w:multiLevelType w:val="multilevel"/>
    <w:tmpl w:val="576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A4161"/>
    <w:multiLevelType w:val="hybridMultilevel"/>
    <w:tmpl w:val="720A5FE4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47B43"/>
    <w:multiLevelType w:val="multilevel"/>
    <w:tmpl w:val="0D4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7F49D1"/>
    <w:multiLevelType w:val="multilevel"/>
    <w:tmpl w:val="24ECF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14"/>
  </w:num>
  <w:num w:numId="6">
    <w:abstractNumId w:val="11"/>
  </w:num>
  <w:num w:numId="7">
    <w:abstractNumId w:val="2"/>
  </w:num>
  <w:num w:numId="8">
    <w:abstractNumId w:val="15"/>
  </w:num>
  <w:num w:numId="9">
    <w:abstractNumId w:val="0"/>
  </w:num>
  <w:num w:numId="10">
    <w:abstractNumId w:val="10"/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1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Stachuła">
    <w15:presenceInfo w15:providerId="Windows Live" w15:userId="ae343aa82fca9ea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45CC0"/>
    <w:rsid w:val="000E08A1"/>
    <w:rsid w:val="00136E0C"/>
    <w:rsid w:val="0023464C"/>
    <w:rsid w:val="002E6818"/>
    <w:rsid w:val="007E5351"/>
    <w:rsid w:val="00862784"/>
    <w:rsid w:val="008E3C08"/>
    <w:rsid w:val="009E6395"/>
    <w:rsid w:val="00A06F26"/>
    <w:rsid w:val="00A45CC0"/>
    <w:rsid w:val="00BD41BF"/>
    <w:rsid w:val="00C23070"/>
    <w:rsid w:val="00C73A38"/>
    <w:rsid w:val="00C73BB8"/>
    <w:rsid w:val="00CE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64C"/>
  </w:style>
  <w:style w:type="paragraph" w:styleId="Nagwek2">
    <w:name w:val="heading 2"/>
    <w:basedOn w:val="Normalny"/>
    <w:link w:val="Nagwek2Znak"/>
    <w:uiPriority w:val="9"/>
    <w:qFormat/>
    <w:rsid w:val="00A45C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45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5CC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CC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3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4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1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C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E0C"/>
  </w:style>
  <w:style w:type="paragraph" w:styleId="Stopka">
    <w:name w:val="footer"/>
    <w:basedOn w:val="Normalny"/>
    <w:link w:val="StopkaZnak"/>
    <w:uiPriority w:val="99"/>
    <w:semiHidden/>
    <w:unhideWhenUsed/>
    <w:rsid w:val="0013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6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Wróblewska</dc:creator>
  <cp:lastModifiedBy>KamilaH</cp:lastModifiedBy>
  <cp:revision>3</cp:revision>
  <dcterms:created xsi:type="dcterms:W3CDTF">2026-06-10T10:21:00Z</dcterms:created>
  <dcterms:modified xsi:type="dcterms:W3CDTF">2026-06-10T10:28:00Z</dcterms:modified>
</cp:coreProperties>
</file>